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sbc262dos-"/>
                  <w:bookmarkEnd w:id="0"/>
                  <w:r w:rsidRPr="00B97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Снятие и установка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фазовращателя</w:t>
                  </w:r>
                  <w:proofErr w:type="spellEnd"/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51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Кронштейн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цепи -3366-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40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Герметик </w:t>
                  </w:r>
                  <w:hyperlink r:id="rId5" w:history="1">
                    <w:r w:rsidRPr="00B97FD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Каталог запчастей</w:t>
                    </w:r>
                  </w:hyperlink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76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зубчатый ремень </w:t>
                  </w:r>
                  <w:hyperlink r:id="rId6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92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звездочку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заднюю крышку зубчатого ремня.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ГБЦ: слева </w:t>
                  </w:r>
                  <w:hyperlink r:id="rId7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справа </w:t>
                  </w:r>
                  <w:hyperlink r:id="rId8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штекерный разъем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22575"/>
                  <wp:effectExtent l="0" t="0" r="9525" b="0"/>
                  <wp:docPr id="18" name="Рисунок 18" descr="W00-0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датчик Холла </w:t>
                  </w:r>
                  <w:hyperlink r:id="rId10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Поз</w:t>
                    </w:r>
                    <w:proofErr w:type="gramStart"/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  <w:proofErr w:type="gramEnd"/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цилиндрический экран датчика Холла </w:t>
                  </w:r>
                  <w:hyperlink r:id="rId11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Поз.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Аккуратно отжать отверткой маслопроводы для смазки подшипников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подшипников (при наличии).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17" name="Рисунок 17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Работать осторожно, так как при извлечении могут отломиться фиксаторы.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Провернуть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 крепежный болт звездочки зубчатого ремня примерно на 45° против часовой стрелки, чтобы ни один поршень не находился в ВМТ.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Повторно проверить положение ВМТ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Обе отметки 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распредвалах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должны находиться напротив обеих стрелок на крышках подшипников.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4364990"/>
                  <wp:effectExtent l="0" t="0" r="3175" b="0"/>
                  <wp:docPr id="16" name="Рисунок 16" descr="A15-0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5-0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436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При дальнейшем использовании старой цепи привода ГРМ: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Очистить цепь и звездочки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местах напротив обеих стрелок на крышках подшипников и отметить монтажное положение цветом.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Расстояние между обеими стрелками или нанесенными цветными отметками составляет 16 роликов цепи привода ГРМ.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Насечка на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выпускном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распредвале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смещена по отношению к ролику цепи -1- слегка внутрь.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15" name="Рисунок 15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наносить насечки кернером и другими подобными инструментом!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2790825"/>
                  <wp:effectExtent l="0" t="0" r="3175" b="9525"/>
                  <wp:docPr id="14" name="Рисунок 14" descr="A15-0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5-0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5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Продолжение: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Зафиксировать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фазовращатель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кронштейна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цепи -3366-.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13" name="Рисунок 13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слишком сильной затяжке кронштейна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цепи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фазовращатель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может быть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поврежден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2790825"/>
                  <wp:effectExtent l="0" t="0" r="3175" b="9525"/>
                  <wp:docPr id="12" name="Рисунок 12" descr="A15-0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5-0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lid258td-ha"/>
                  <w:bookmarkEnd w:id="1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Маркировать – независимо от имеющихся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обозначениях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крышках подшипников – последовательность и монтажное положение всех крышек подшипников, как показано на рисунке.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крепежные болты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84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крышку подшипника -0-.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крышки подшипников -1-, -3- и -5- и положить их на чистую поверхность в соответствии с последовательностью снятия.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и снять крышки подшипников -2- и -4- впускного и выпускного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перекрестно.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Вынуть оба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фазовращателем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11" name="Рисунок 11" descr="A15-0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15-0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5ga122th07"/>
                  <w:bookmarkEnd w:id="2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Установка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последовательности, при этом необходимо учитывать следующее: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03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полукруглую пробку.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резинометаллическую прокладку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слегка смазать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-з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аштрихованную поверхность-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; Герметик </w:t>
                  </w:r>
                  <w:hyperlink r:id="rId17" w:history="1">
                    <w:r w:rsidRPr="00B97FD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Каталог запчастей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2790825"/>
                  <wp:effectExtent l="0" t="0" r="3175" b="9525"/>
                  <wp:docPr id="10" name="Рисунок 10" descr="A15-0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15-0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3" w:name="xpje5atd-ha"/>
                  <w:bookmarkEnd w:id="3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Положить цепь привода ГРМ на звездочки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следующим образом: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использовании старой цепи привода ГРМ: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Совместить цветные отметки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с крышкой.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использовании новой цепи привода ГРМ: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2260" cy="278130"/>
                        <wp:effectExtent l="0" t="0" r="2540" b="7620"/>
                        <wp:docPr id="9" name="Рисунок 9" descr="D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D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7FD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249"/>
                  </w:tblGrid>
                  <w:tr w:rsidR="00B97FDB" w:rsidRPr="00B97FD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B97FDB" w:rsidRPr="00B97FDB" w:rsidRDefault="00B97FDB" w:rsidP="00B97F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B97FD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B97FDB" w:rsidRPr="00B97FDB" w:rsidRDefault="00B97FDB" w:rsidP="00B97F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Указанное количество роликов служит лишь вспомогательной информацией при установке цепи на </w:t>
                        </w:r>
                        <w:proofErr w:type="spellStart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распредвалы</w:t>
                        </w:r>
                        <w:proofErr w:type="spellEnd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249"/>
                  </w:tblGrid>
                  <w:tr w:rsidR="00B97FDB" w:rsidRPr="00B97FD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B97FDB" w:rsidRPr="00B97FDB" w:rsidRDefault="00B97FDB" w:rsidP="00B97F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B97FD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B97FDB" w:rsidRPr="00B97FDB" w:rsidRDefault="00B97FDB" w:rsidP="00B97F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После вложения </w:t>
                        </w:r>
                        <w:proofErr w:type="spellStart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распредвалов</w:t>
                        </w:r>
                        <w:proofErr w:type="spellEnd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(с цепью) в ГБЦ проверить, чтобы стрелки на крышках подшипников находились напротив насечек на </w:t>
                        </w:r>
                        <w:proofErr w:type="spellStart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распредвалах</w:t>
                        </w:r>
                        <w:proofErr w:type="spellEnd"/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hyperlink r:id="rId20" w:history="1">
                          <w:r w:rsidRPr="00B97FDB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Символ, определяющий позицию иллюстрации</w:t>
                          </w:r>
                        </w:hyperlink>
                        <w:r w:rsidRPr="00B97FD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8" name="Рисунок 8" descr="A15-0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5-0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90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Левая головка блока цилиндров: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Расстояние между насечками -A- и -B- 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распредвалах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должно составлять 16 роликов цепи. На рисунке изображено, в каких местах на зубчатые колеса должны устанавливаться ролики 1 и 16.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Ролики цепи -1- и -16- смещены по отношению к насечкам -A- и -B-, каждый на </w:t>
                  </w:r>
                  <w:r w:rsidRPr="00B97FDB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B97FDB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ширины зуба наружу.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54325"/>
                  <wp:effectExtent l="0" t="0" r="1905" b="3175"/>
                  <wp:docPr id="7" name="Рисунок 7" descr="A15-1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15-1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14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Правая головка блока цилиндров: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Расстояние между насечками -A- и -B- 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распредвалах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должно составлять 16 роликов цепи. На рисунке изображено, в каких местах на зубчатые колеса должны устанавливаться ролики 1 и 16.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Ролики цепи -1- и -16- вертикально над насечками -A- и -B-.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58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Продолжение для всех цепей: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Вставить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фазовращатель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между цепью привода ГРМ (необходим второй механик).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Вложить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распредвалы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надетой цепью привода 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фазовращателем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головку блока цилиндров.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Смазать канавки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маслом.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Пригнанные втулки для крышек подшипников 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фазовращатель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должны быть вставлены в ГБЦ.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54325"/>
                  <wp:effectExtent l="0" t="0" r="1905" b="3175"/>
                  <wp:docPr id="6" name="Рисунок 6" descr="A15-10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15-10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Завернуть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фазовращатель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(контролировать наличие и положение втулок).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крышки подшипников -2- и -4- в соответствии с маркировкой.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Завернуть крышки подшипников -2- и -4- впускного и выпускного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перекрестно.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обе крышки подшипников -1- у звездочек впускного и выпускного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кронштейн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натяжителя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цепи -3366-.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5" name="Рисунок 5" descr="A15-0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15-0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правильность регулировки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4" w:name="x5ga122th007"/>
                  <w:bookmarkEnd w:id="4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Обе отметки на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распредвалах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должны находиться напротив обеих стрелок на крышках подшипников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4" name="Рисунок 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Чтобы отметки совпали, повернуть, при необходимости,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ту или иную сторону.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4364990"/>
                  <wp:effectExtent l="0" t="0" r="3175" b="0"/>
                  <wp:docPr id="3" name="Рисунок 3" descr="A15-0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15-0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436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Нанести на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-з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аштрихованную поверхность- двойной крышки подшипников, а также крайней крышки подшипника рядом с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фазовращателем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небольшое количество герметика; Герметик </w:t>
                  </w:r>
                  <w:hyperlink r:id="rId24" w:history="1">
                    <w:r w:rsidRPr="00B97FD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Каталог запчастей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крышку подшипника (контролировать наличие и положение втулок).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остальные крышки подшипников (контролировать наличие и положение втулок).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наличии, заменить и установить маслопроводы для смазки подшипников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hyperlink r:id="rId25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hyperlink r:id="rId26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манжеты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впускного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выпускного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hyperlink r:id="rId27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hyperlink r:id="rId28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29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Закрепить оставшиеся крышки подшипников.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Вновь прокрутить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 крепежный болт звездочки привода зубчатого ремня примерно на 45°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часовой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стрелки в ВМТ и зафиксировать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стопорным болтом.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зубчатый ремень (отрегулировать фазы газораспределения) </w:t>
                  </w:r>
                  <w:hyperlink r:id="rId30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→ Символ, определяющий позицию </w:t>
                    </w:r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lastRenderedPageBreak/>
                      <w:t>иллюстрации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крышку ГБЦ: слева </w:t>
                  </w:r>
                  <w:hyperlink r:id="rId31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справа </w:t>
                  </w:r>
                  <w:hyperlink r:id="rId32" w:history="1">
                    <w:r w:rsidRPr="00B97FD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" name="Рисунок 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установки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двигатель нельзя заводить в течение прибл. 30 мин. </w:t>
                  </w:r>
                  <w:proofErr w:type="spell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Гидрокомпенсаторы</w:t>
                  </w:r>
                  <w:proofErr w:type="spell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должны быть осаждены (иначе клапаны будут соприкасаться с поршнями).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работ над клапанным механизмом провернуть двигатель от руки не менее</w:t>
                  </w:r>
                  <w:proofErr w:type="gramStart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</w:t>
                  </w:r>
                  <w:proofErr w:type="gramEnd"/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чем на два оборота, чтобы убедиться, что ни один клапан не соприкасается с поршнем.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B97FDB" w:rsidRPr="00B97FD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1" name="Рисунок 1" descr="A15-0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15-0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669"/>
      </w:tblGrid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97F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Крышка подшипника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Фазовращатель</w:t>
            </w:r>
            <w:proofErr w:type="spellEnd"/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Цилиндрический экран датчика Холла к </w:t>
            </w:r>
            <w:proofErr w:type="spellStart"/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</w:tr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датчика Холла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B97FDB" w:rsidRPr="00B97FDB" w:rsidTr="00B97F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крышка зубчатого ремня к ГБЦ и блоку цилиндров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97FDB" w:rsidRPr="00B97FDB" w:rsidRDefault="00B97FDB" w:rsidP="00B97FD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  <w:r w:rsidRPr="00B97FD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</w:tr>
      <w:tr w:rsidR="00B97FDB" w:rsidRPr="00B97FDB" w:rsidTr="00B97FDB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612"/>
            </w:tblGrid>
            <w:tr w:rsidR="00B97FDB" w:rsidRPr="00B97FD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7FDB" w:rsidRPr="00B97FDB" w:rsidRDefault="00B97FDB" w:rsidP="00B9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7FDB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1)</w:t>
                  </w:r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болты устанавливать с резьбовым лаком; резьбовой лак </w:t>
                  </w:r>
                  <w:hyperlink r:id="rId34" w:history="1">
                    <w:r w:rsidRPr="00B97FD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Каталог запчастей</w:t>
                    </w:r>
                  </w:hyperlink>
                  <w:r w:rsidRPr="00B9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7FDB" w:rsidRPr="00B97FDB" w:rsidRDefault="00B97FDB" w:rsidP="00B97FD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97FDB" w:rsidRPr="00B97FDB" w:rsidRDefault="00B97FDB" w:rsidP="00B97F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B97FDB" w:rsidRPr="00B97FDB" w:rsidTr="00B97FD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7FDB" w:rsidRPr="00B97FDB" w:rsidRDefault="00B97FDB" w:rsidP="00B97F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97F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61E10" w:rsidRDefault="00F61E10">
      <w:bookmarkStart w:id="5" w:name="_GoBack"/>
      <w:bookmarkEnd w:id="5"/>
    </w:p>
    <w:sectPr w:rsidR="00F61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B2F"/>
    <w:rsid w:val="00315B2F"/>
    <w:rsid w:val="00B97FDB"/>
    <w:rsid w:val="00F6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B97FDB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B97FDB"/>
    <w:rPr>
      <w:color w:val="008000"/>
    </w:rPr>
  </w:style>
  <w:style w:type="character" w:customStyle="1" w:styleId="idref">
    <w:name w:val="idref"/>
    <w:basedOn w:val="a0"/>
    <w:rsid w:val="00B97FDB"/>
  </w:style>
  <w:style w:type="character" w:customStyle="1" w:styleId="im-bild">
    <w:name w:val="im-bild"/>
    <w:basedOn w:val="a0"/>
    <w:rsid w:val="00B97FDB"/>
  </w:style>
  <w:style w:type="paragraph" w:styleId="a3">
    <w:name w:val="Balloon Text"/>
    <w:basedOn w:val="a"/>
    <w:link w:val="a4"/>
    <w:uiPriority w:val="99"/>
    <w:semiHidden/>
    <w:unhideWhenUsed/>
    <w:rsid w:val="00B97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F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B97FDB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B97FDB"/>
    <w:rPr>
      <w:color w:val="008000"/>
    </w:rPr>
  </w:style>
  <w:style w:type="character" w:customStyle="1" w:styleId="idref">
    <w:name w:val="idref"/>
    <w:basedOn w:val="a0"/>
    <w:rsid w:val="00B97FDB"/>
  </w:style>
  <w:style w:type="character" w:customStyle="1" w:styleId="im-bild">
    <w:name w:val="im-bild"/>
    <w:basedOn w:val="a0"/>
    <w:rsid w:val="00B97FDB"/>
  </w:style>
  <w:style w:type="paragraph" w:styleId="a3">
    <w:name w:val="Balloon Text"/>
    <w:basedOn w:val="a"/>
    <w:link w:val="a4"/>
    <w:uiPriority w:val="99"/>
    <w:semiHidden/>
    <w:unhideWhenUsed/>
    <w:rsid w:val="00B97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F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7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A5QJE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vw-wi://ctrl:IDREF=IDABLOB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hyperlink" Target="vw-wi://ctrl:ext-dok=IDA4POBG" TargetMode="External"/><Relationship Id="rId7" Type="http://schemas.openxmlformats.org/officeDocument/2006/relationships/hyperlink" Target="vw-wi://ctrl:IDREF=IDA14QJE" TargetMode="External"/><Relationship Id="rId12" Type="http://schemas.openxmlformats.org/officeDocument/2006/relationships/image" Target="media/image2.gif"/><Relationship Id="rId17" Type="http://schemas.openxmlformats.org/officeDocument/2006/relationships/hyperlink" Target="vw-wi://ctrl:ext-dok=IDAUYQJE" TargetMode="External"/><Relationship Id="rId25" Type="http://schemas.openxmlformats.org/officeDocument/2006/relationships/hyperlink" Target="vw-wi://ctrl:IDREF=IDA2KOBG" TargetMode="External"/><Relationship Id="rId33" Type="http://schemas.openxmlformats.org/officeDocument/2006/relationships/image" Target="media/image12.png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20" Type="http://schemas.openxmlformats.org/officeDocument/2006/relationships/hyperlink" Target="vw-wi://ctrl:IDREF=IDAE0QJE" TargetMode="External"/><Relationship Id="rId29" Type="http://schemas.openxmlformats.org/officeDocument/2006/relationships/hyperlink" Target="vw-wi://ctrl:IDREF=IDATLOBG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IDREF=IDAN4QJE" TargetMode="External"/><Relationship Id="rId11" Type="http://schemas.openxmlformats.org/officeDocument/2006/relationships/hyperlink" Target="vw-wi://ctrl:IDREF=IDAP5QJE" TargetMode="External"/><Relationship Id="rId24" Type="http://schemas.openxmlformats.org/officeDocument/2006/relationships/hyperlink" Target="vw-wi://ctrl:ext-dok=IDAOKOBG" TargetMode="External"/><Relationship Id="rId32" Type="http://schemas.openxmlformats.org/officeDocument/2006/relationships/hyperlink" Target="vw-wi://ctrl:IDREF=IDANMOBG" TargetMode="External"/><Relationship Id="rId5" Type="http://schemas.openxmlformats.org/officeDocument/2006/relationships/hyperlink" Target="vw-wi://ctrl:ext-dok=IDAF4QJE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hyperlink" Target="vw-wi://ctrl:IDREF=IDAOLOBG" TargetMode="External"/><Relationship Id="rId36" Type="http://schemas.openxmlformats.org/officeDocument/2006/relationships/theme" Target="theme/theme1.xml"/><Relationship Id="rId10" Type="http://schemas.openxmlformats.org/officeDocument/2006/relationships/hyperlink" Target="vw-wi://ctrl:IDREF=IDAL5QJE" TargetMode="External"/><Relationship Id="rId19" Type="http://schemas.openxmlformats.org/officeDocument/2006/relationships/image" Target="media/image8.jpeg"/><Relationship Id="rId31" Type="http://schemas.openxmlformats.org/officeDocument/2006/relationships/hyperlink" Target="vw-wi://ctrl:IDREF=IDAIMOB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hyperlink" Target="vw-wi://ctrl:IDREF=IDAJLOBG" TargetMode="External"/><Relationship Id="rId30" Type="http://schemas.openxmlformats.org/officeDocument/2006/relationships/hyperlink" Target="vw-wi://ctrl:IDREF=IDABMOB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1078</Words>
  <Characters>6147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1A2</dc:creator>
  <cp:keywords/>
  <dc:description/>
  <cp:lastModifiedBy>1A2</cp:lastModifiedBy>
  <cp:revision>2</cp:revision>
  <dcterms:created xsi:type="dcterms:W3CDTF">2017-08-30T09:07:00Z</dcterms:created>
  <dcterms:modified xsi:type="dcterms:W3CDTF">2017-08-30T09:08:00Z</dcterms:modified>
</cp:coreProperties>
</file>