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3"/>
        <w:gridCol w:w="187"/>
        <w:gridCol w:w="3555"/>
      </w:tblGrid>
      <w:tr w:rsidR="008B3B2A" w:rsidRPr="008B3B2A" w:rsidTr="008B3B2A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613"/>
            </w:tblGrid>
            <w:tr w:rsidR="008B3B2A" w:rsidRPr="008B3B2A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B3B2A" w:rsidRPr="008B3B2A" w:rsidRDefault="008B3B2A" w:rsidP="008B3B2A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</w:pPr>
                  <w:bookmarkStart w:id="0" w:name="X-526FA129IVRMEA"/>
                  <w:bookmarkEnd w:id="0"/>
                  <w:r w:rsidRPr="008B3B2A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  <w:t>Снятие и установка правого блока предохранителей передней панели</w:t>
                  </w:r>
                </w:p>
              </w:tc>
            </w:tr>
          </w:tbl>
          <w:p w:rsidR="008B3B2A" w:rsidRPr="008B3B2A" w:rsidRDefault="008B3B2A" w:rsidP="008B3B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B3B2A" w:rsidRPr="008B3B2A" w:rsidRDefault="008B3B2A" w:rsidP="008B3B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B2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B3B2A" w:rsidRPr="008B3B2A" w:rsidRDefault="008B3B2A" w:rsidP="008B3B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B2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8B3B2A" w:rsidRPr="008B3B2A" w:rsidRDefault="008B3B2A" w:rsidP="008B3B2A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9"/>
        <w:gridCol w:w="56"/>
        <w:gridCol w:w="5550"/>
      </w:tblGrid>
      <w:tr w:rsidR="008B3B2A" w:rsidRPr="008B3B2A" w:rsidTr="008B3B2A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08"/>
            </w:tblGrid>
            <w:tr w:rsidR="008B3B2A" w:rsidRPr="008B3B2A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B3B2A" w:rsidRPr="008B3B2A" w:rsidRDefault="008B3B2A" w:rsidP="008B3B2A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B3B2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Снятие</w:t>
                  </w:r>
                </w:p>
              </w:tc>
            </w:tr>
          </w:tbl>
          <w:p w:rsidR="008B3B2A" w:rsidRPr="008B3B2A" w:rsidRDefault="008B3B2A" w:rsidP="008B3B2A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8B3B2A" w:rsidRPr="008B3B2A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B3B2A" w:rsidRPr="008B3B2A" w:rsidRDefault="008B3B2A" w:rsidP="008B3B2A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B3B2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B3B2A" w:rsidRPr="008B3B2A" w:rsidRDefault="008B3B2A" w:rsidP="008B3B2A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B3B2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Отсоединить провод массы на аккумуляторе при выключенном зажигании </w:t>
                  </w:r>
                  <w:hyperlink r:id="rId4" w:history="1">
                    <w:r w:rsidRPr="008B3B2A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 Глава</w:t>
                    </w:r>
                  </w:hyperlink>
                  <w:r w:rsidRPr="008B3B2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8B3B2A" w:rsidRPr="008B3B2A" w:rsidRDefault="008B3B2A" w:rsidP="008B3B2A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8B3B2A" w:rsidRPr="008B3B2A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B3B2A" w:rsidRPr="008B3B2A" w:rsidRDefault="008B3B2A" w:rsidP="008B3B2A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B3B2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B3B2A" w:rsidRPr="008B3B2A" w:rsidRDefault="008B3B2A" w:rsidP="008B3B2A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B3B2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Снять перчаточный ящик </w:t>
                  </w:r>
                  <w:hyperlink r:id="rId5" w:history="1">
                    <w:r w:rsidRPr="008B3B2A">
                      <w:rPr>
                        <w:rFonts w:ascii="Arial" w:eastAsia="Times New Roman" w:hAnsi="Arial" w:cs="Arial"/>
                        <w:color w:val="008000"/>
                        <w:sz w:val="20"/>
                        <w:szCs w:val="20"/>
                        <w:lang w:eastAsia="ru-RU"/>
                      </w:rPr>
                      <w:t>→Ремонтная группа68</w:t>
                    </w:r>
                  </w:hyperlink>
                  <w:r w:rsidRPr="008B3B2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8B3B2A" w:rsidRPr="008B3B2A" w:rsidRDefault="008B3B2A" w:rsidP="008B3B2A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8B3B2A" w:rsidRPr="008B3B2A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B3B2A" w:rsidRPr="008B3B2A" w:rsidRDefault="008B3B2A" w:rsidP="008B3B2A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B3B2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B3B2A" w:rsidRPr="008B3B2A" w:rsidRDefault="008B3B2A" w:rsidP="008B3B2A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B3B2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Разблокировать пружинные фиксаторы -стрелки- и извлечь блоки предохранителей-1- и -2- назад из основного кронштейна.</w:t>
                  </w:r>
                </w:p>
              </w:tc>
            </w:tr>
          </w:tbl>
          <w:p w:rsidR="008B3B2A" w:rsidRPr="008B3B2A" w:rsidRDefault="008B3B2A" w:rsidP="008B3B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B3B2A" w:rsidRPr="008B3B2A" w:rsidRDefault="008B3B2A" w:rsidP="008B3B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B2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B3B2A" w:rsidRPr="008B3B2A" w:rsidRDefault="008B3B2A" w:rsidP="008B3B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B2A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14725" cy="2838450"/>
                  <wp:effectExtent l="0" t="0" r="9525" b="0"/>
                  <wp:docPr id="4" name="Рисунок 4" descr="A97-100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97-100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B3B2A" w:rsidRPr="008B3B2A" w:rsidRDefault="008B3B2A" w:rsidP="008B3B2A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9"/>
        <w:gridCol w:w="56"/>
        <w:gridCol w:w="5550"/>
      </w:tblGrid>
      <w:tr w:rsidR="008B3B2A" w:rsidRPr="008B3B2A" w:rsidTr="008B3B2A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8B3B2A" w:rsidRPr="008B3B2A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B3B2A" w:rsidRPr="008B3B2A" w:rsidRDefault="008B3B2A" w:rsidP="008B3B2A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B3B2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B3B2A" w:rsidRPr="008B3B2A" w:rsidRDefault="008B3B2A" w:rsidP="008B3B2A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B3B2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Разблокировать (при наличии) фиксатор и снять его с блока предохранителей.</w:t>
                  </w:r>
                </w:p>
              </w:tc>
            </w:tr>
          </w:tbl>
          <w:p w:rsidR="008B3B2A" w:rsidRPr="008B3B2A" w:rsidRDefault="008B3B2A" w:rsidP="008B3B2A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8B3B2A" w:rsidRPr="008B3B2A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B3B2A" w:rsidRPr="008B3B2A" w:rsidRDefault="008B3B2A" w:rsidP="008B3B2A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B3B2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B3B2A" w:rsidRPr="008B3B2A" w:rsidRDefault="008B3B2A" w:rsidP="008B3B2A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B3B2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Извлечь предохранители в колодке предохранителей.</w:t>
                  </w:r>
                </w:p>
              </w:tc>
            </w:tr>
          </w:tbl>
          <w:p w:rsidR="008B3B2A" w:rsidRPr="008B3B2A" w:rsidRDefault="008B3B2A" w:rsidP="008B3B2A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8B3B2A" w:rsidRPr="008B3B2A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B3B2A" w:rsidRPr="008B3B2A" w:rsidRDefault="008B3B2A" w:rsidP="008B3B2A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B3B2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B3B2A" w:rsidRPr="008B3B2A" w:rsidRDefault="008B3B2A" w:rsidP="008B3B2A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B3B2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Разблокировать фиксаторы -стрелки- и снять крышку с блока предохранителей.</w:t>
                  </w:r>
                </w:p>
              </w:tc>
            </w:tr>
          </w:tbl>
          <w:p w:rsidR="008B3B2A" w:rsidRPr="008B3B2A" w:rsidRDefault="008B3B2A" w:rsidP="008B3B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B3B2A" w:rsidRPr="008B3B2A" w:rsidRDefault="008B3B2A" w:rsidP="008B3B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B2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B3B2A" w:rsidRPr="008B3B2A" w:rsidRDefault="008B3B2A" w:rsidP="008B3B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B2A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14725" cy="2838450"/>
                  <wp:effectExtent l="0" t="0" r="9525" b="0"/>
                  <wp:docPr id="3" name="Рисунок 3" descr="A97-100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A97-100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B3B2A" w:rsidRPr="008B3B2A" w:rsidRDefault="008B3B2A" w:rsidP="008B3B2A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9"/>
        <w:gridCol w:w="56"/>
        <w:gridCol w:w="5550"/>
      </w:tblGrid>
      <w:tr w:rsidR="008B3B2A" w:rsidRPr="008B3B2A" w:rsidTr="008B3B2A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8B3B2A" w:rsidRPr="008B3B2A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B3B2A" w:rsidRPr="008B3B2A" w:rsidRDefault="008B3B2A" w:rsidP="008B3B2A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B3B2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B3B2A" w:rsidRPr="008B3B2A" w:rsidRDefault="008B3B2A" w:rsidP="008B3B2A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B3B2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Извлечь фиксирующие планки -1- штекерных соединений -стрелка- и извлечь штекерные соединения из контактной колодки.</w:t>
                  </w:r>
                </w:p>
              </w:tc>
            </w:tr>
          </w:tbl>
          <w:p w:rsidR="008B3B2A" w:rsidRPr="008B3B2A" w:rsidRDefault="008B3B2A" w:rsidP="008B3B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B2A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02260" cy="278130"/>
                  <wp:effectExtent l="0" t="0" r="2540" b="7620"/>
                  <wp:docPr id="2" name="Рисунок 2" descr="C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260" cy="278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B3B2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Указание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49"/>
            </w:tblGrid>
            <w:tr w:rsidR="008B3B2A" w:rsidRPr="008B3B2A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B3B2A" w:rsidRPr="008B3B2A" w:rsidRDefault="008B3B2A" w:rsidP="008B3B2A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B3B2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Точное назначение контактов блока предохранителей справа в панели приборов приведено на действительной электрической схеме </w:t>
                  </w:r>
                  <w:hyperlink r:id="rId9" w:history="1">
                    <w:r w:rsidRPr="008B3B2A">
                      <w:rPr>
                        <w:rFonts w:ascii="Arial" w:eastAsia="Times New Roman" w:hAnsi="Arial" w:cs="Arial"/>
                        <w:color w:val="008000"/>
                        <w:sz w:val="20"/>
                        <w:szCs w:val="20"/>
                        <w:lang w:eastAsia="ru-RU"/>
                      </w:rPr>
                      <w:t>→ Схемы электрооборудования, поиск неисправностей системы электрооборудования и месторасположение</w:t>
                    </w:r>
                  </w:hyperlink>
                  <w:r w:rsidRPr="008B3B2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8B3B2A" w:rsidRPr="008B3B2A" w:rsidRDefault="008B3B2A" w:rsidP="008B3B2A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87"/>
            </w:tblGrid>
            <w:tr w:rsidR="008B3B2A" w:rsidRPr="008B3B2A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B3B2A" w:rsidRPr="008B3B2A" w:rsidRDefault="008B3B2A" w:rsidP="008B3B2A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B3B2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Установка</w:t>
                  </w:r>
                </w:p>
              </w:tc>
            </w:tr>
          </w:tbl>
          <w:p w:rsidR="008B3B2A" w:rsidRPr="008B3B2A" w:rsidRDefault="008B3B2A" w:rsidP="008B3B2A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49"/>
            </w:tblGrid>
            <w:tr w:rsidR="008B3B2A" w:rsidRPr="008B3B2A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B3B2A" w:rsidRPr="008B3B2A" w:rsidRDefault="008B3B2A" w:rsidP="008B3B2A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B3B2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Установка производится в обратной последовательности, принимая во внимание следующее:</w:t>
                  </w:r>
                </w:p>
              </w:tc>
            </w:tr>
          </w:tbl>
          <w:p w:rsidR="008B3B2A" w:rsidRPr="008B3B2A" w:rsidRDefault="008B3B2A" w:rsidP="008B3B2A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8B3B2A" w:rsidRPr="008B3B2A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B3B2A" w:rsidRPr="008B3B2A" w:rsidRDefault="008B3B2A" w:rsidP="008B3B2A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B3B2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B3B2A" w:rsidRPr="008B3B2A" w:rsidRDefault="008B3B2A" w:rsidP="008B3B2A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B3B2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Установить перчаточный ящик </w:t>
                  </w:r>
                  <w:hyperlink r:id="rId10" w:history="1">
                    <w:r w:rsidRPr="008B3B2A">
                      <w:rPr>
                        <w:rFonts w:ascii="Arial" w:eastAsia="Times New Roman" w:hAnsi="Arial" w:cs="Arial"/>
                        <w:color w:val="008000"/>
                        <w:sz w:val="20"/>
                        <w:szCs w:val="20"/>
                        <w:lang w:eastAsia="ru-RU"/>
                      </w:rPr>
                      <w:t>→Ремонтная группа68</w:t>
                    </w:r>
                  </w:hyperlink>
                  <w:r w:rsidRPr="008B3B2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8B3B2A" w:rsidRPr="008B3B2A" w:rsidRDefault="008B3B2A" w:rsidP="008B3B2A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8B3B2A" w:rsidRPr="008B3B2A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B3B2A" w:rsidRPr="008B3B2A" w:rsidRDefault="008B3B2A" w:rsidP="008B3B2A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B3B2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B3B2A" w:rsidRPr="008B3B2A" w:rsidRDefault="008B3B2A" w:rsidP="008B3B2A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B3B2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Подключить аккумулятор. Необходимые мероприятия </w:t>
                  </w:r>
                  <w:hyperlink r:id="rId11" w:history="1">
                    <w:r w:rsidRPr="008B3B2A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 Ссылка</w:t>
                    </w:r>
                  </w:hyperlink>
                  <w:r w:rsidRPr="008B3B2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8B3B2A" w:rsidRPr="008B3B2A" w:rsidRDefault="008B3B2A" w:rsidP="008B3B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B3B2A" w:rsidRPr="008B3B2A" w:rsidRDefault="008B3B2A" w:rsidP="008B3B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B2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B3B2A" w:rsidRPr="008B3B2A" w:rsidRDefault="008B3B2A" w:rsidP="008B3B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B2A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14725" cy="2838450"/>
                  <wp:effectExtent l="0" t="0" r="9525" b="0"/>
                  <wp:docPr id="1" name="Рисунок 1" descr="A97-100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97-100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2764B" w:rsidRDefault="00E2764B">
      <w:bookmarkStart w:id="1" w:name="_GoBack"/>
      <w:bookmarkEnd w:id="1"/>
    </w:p>
    <w:sectPr w:rsidR="00E276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26F0"/>
    <w:rsid w:val="00842E8C"/>
    <w:rsid w:val="008B3B2A"/>
    <w:rsid w:val="00A726F0"/>
    <w:rsid w:val="00E27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BD3354-490E-4EFC-8507-7B8A820E1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42E8C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idref">
    <w:name w:val="idref"/>
    <w:basedOn w:val="a0"/>
    <w:rsid w:val="008B3B2A"/>
  </w:style>
  <w:style w:type="character" w:customStyle="1" w:styleId="extref1">
    <w:name w:val="extref1"/>
    <w:basedOn w:val="a0"/>
    <w:rsid w:val="008B3B2A"/>
    <w:rPr>
      <w:color w:val="008000"/>
    </w:rPr>
  </w:style>
  <w:style w:type="character" w:customStyle="1" w:styleId="im-bild">
    <w:name w:val="im-bild"/>
    <w:basedOn w:val="a0"/>
    <w:rsid w:val="008B3B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14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20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vw-wi://ctrl:idref=idulcs03y4xrnfddo42h1u1bdjgi42yodur1txuffz0w0lmv04dxam/" TargetMode="External"/><Relationship Id="rId5" Type="http://schemas.openxmlformats.org/officeDocument/2006/relationships/hyperlink" Target="vw-wi://ctrl:ext-rl=idxzyrhrh0d220nxcnywqdoiafyeope2fq0clpkul5ikskxscfpqmo/" TargetMode="External"/><Relationship Id="rId10" Type="http://schemas.openxmlformats.org/officeDocument/2006/relationships/hyperlink" Target="vw-wi://ctrl:ext-rl=ids0xnx0hf3k1jnanpdee3o4211drlmtz3m113q3o5i4eqz202qsni/" TargetMode="External"/><Relationship Id="rId4" Type="http://schemas.openxmlformats.org/officeDocument/2006/relationships/hyperlink" Target="vw-wi://ctrl:idref=idy10jdbmrkkzjhdenjeln5pbcunhpzcr11l4ryxgzs5l3wzorm4wf/" TargetMode="External"/><Relationship Id="rId9" Type="http://schemas.openxmlformats.org/officeDocument/2006/relationships/hyperlink" Target="vw-wi://ctrl:ext-slp=idtdk155vcp0qgebl1w40y3mmhyne1accanpaaril350tsibnl4o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240</Words>
  <Characters>1371</Characters>
  <Application>Microsoft Office Word</Application>
  <DocSecurity>0</DocSecurity>
  <Lines>11</Lines>
  <Paragraphs>3</Paragraphs>
  <ScaleCrop>false</ScaleCrop>
  <Company>SPecialiST RePack</Company>
  <LinksUpToDate>false</LinksUpToDate>
  <CharactersWithSpaces>1608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POKSI</dc:creator>
  <cp:keywords/>
  <dc:description/>
  <cp:lastModifiedBy>POKSI</cp:lastModifiedBy>
  <cp:revision>2</cp:revision>
  <dcterms:created xsi:type="dcterms:W3CDTF">2018-04-02T08:28:00Z</dcterms:created>
  <dcterms:modified xsi:type="dcterms:W3CDTF">2018-04-02T08:29:00Z</dcterms:modified>
</cp:coreProperties>
</file>