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9171F3">
        <w:rPr>
          <w:rFonts w:ascii="Arial CYR" w:eastAsia="Times New Roman" w:hAnsi="Arial CYR" w:cs="Arial CYR"/>
          <w:b/>
          <w:bCs/>
          <w:color w:val="000000"/>
          <w:sz w:val="28"/>
          <w:szCs w:val="28"/>
          <w:lang w:eastAsia="ru-RU"/>
        </w:rPr>
        <w:t>Блоки измеряемых величин в J644- Блок управления системы управления электропитанием: 061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Отображаются следующие величины: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001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Номинальное напряжение генератора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Напряжение АКБ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DF-сигнал (</w:t>
      </w:r>
      <w:r w:rsidRPr="009171F3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DF-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обмотка возбуждения, числовая мера возбуждения обмотки генератора </w:t>
      </w: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в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%.)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Время отклика (между 0 и 9 секундами, значение по умолчанию: 0 секунд)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002: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Измерение температуры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Анализ температуры АКБ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Аварииное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отключение (см. 1)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отключения тока покоя (см. 2)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1)   возможная индикация: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Отключение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потребителеи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0</w:t>
      </w: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означает, что функция отключения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потребителеи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не активна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Отключение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потребителеи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1</w:t>
      </w: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означает, что функция отключения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потребителеи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активна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частичное отключение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потребителеи</w:t>
      </w:r>
      <w:proofErr w:type="spellEnd"/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SidisSymbole" w:eastAsia="Times New Roman" w:hAnsi="SidisSymbole" w:cs="Times New Roman"/>
          <w:color w:val="6BBCE4"/>
          <w:sz w:val="24"/>
          <w:szCs w:val="24"/>
          <w:lang w:val="en-US" w:eastAsia="ru-RU"/>
        </w:rPr>
        <w:t>Y</w:t>
      </w:r>
      <w:r w:rsidRPr="009171F3">
        <w:rPr>
          <w:rFonts w:ascii="SidisSymbole" w:eastAsia="Times New Roman" w:hAnsi="SidisSymbole" w:cs="Times New Roman"/>
          <w:color w:val="000000"/>
          <w:sz w:val="24"/>
          <w:szCs w:val="24"/>
          <w:lang w:val="en-US" w:eastAsia="ru-RU"/>
        </w:rPr>
        <w:t>Z</w:t>
      </w:r>
      <w:r w:rsidRPr="009171F3">
        <w:rPr>
          <w:rFonts w:ascii="Arial CYR" w:eastAsia="Times New Roman" w:hAnsi="Arial CYR" w:cs="Arial CYR"/>
          <w:b/>
          <w:bCs/>
          <w:i/>
          <w:iCs/>
          <w:color w:val="000000"/>
          <w:sz w:val="24"/>
          <w:szCs w:val="24"/>
          <w:lang w:eastAsia="ru-RU"/>
        </w:rPr>
        <w:t> Примечание:</w:t>
      </w:r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 xml:space="preserve"> Функция отключения </w:t>
      </w:r>
      <w:proofErr w:type="spellStart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>потребителеи</w:t>
      </w:r>
      <w:proofErr w:type="spellEnd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 xml:space="preserve"> может быть </w:t>
      </w:r>
      <w:proofErr w:type="spellStart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>активнои</w:t>
      </w:r>
      <w:proofErr w:type="spellEnd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 xml:space="preserve"> или частично </w:t>
      </w:r>
      <w:proofErr w:type="spellStart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>активнои</w:t>
      </w:r>
      <w:proofErr w:type="spellEnd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 xml:space="preserve"> только при &gt;вкл. двигателе&lt;</w:t>
      </w:r>
      <w:proofErr w:type="gramStart"/>
      <w:r w:rsidRPr="009171F3">
        <w:rPr>
          <w:rFonts w:ascii="Arial CYR" w:eastAsia="Times New Roman" w:hAnsi="Arial CYR" w:cs="Arial CYR"/>
          <w:i/>
          <w:i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2)   возможная индикация: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отключения тока покоя 0 (=уровень отключения тока покоя не актив.)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1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2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3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4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5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           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Уровень 6 отключения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003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Состояние АКБ (в %) соответствует индикации в Меню Автомобиль MMI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Внутреннее сопротивление (внутреннее сопротивление АКБ в мОм)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Qv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(числовая мера в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Ач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старения АКБ, макс. значение = 65025 </w:t>
      </w:r>
      <w:proofErr w:type="spellStart"/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A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не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релевантно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сервиснои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службы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004</w:t>
      </w: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Величина тока в АКБ на выходе из нее (от -400A до +100A);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положительныи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ток = генератор заряжает АКБ,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отрицательныи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ток = АКБ разряжается = АКБ от генератора не заряжается!)</w:t>
      </w:r>
      <w:proofErr w:type="gramEnd"/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Среднее значение тока покоя (0,01 A ....1,00 A); среднее значение всех измерении тока покоя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Общии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энергобаланс (-10000 </w:t>
      </w:r>
      <w:proofErr w:type="spellStart"/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A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- 55025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Aч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Общая емкость (0 </w:t>
      </w:r>
      <w:proofErr w:type="spellStart"/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A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- 65025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Aч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lastRenderedPageBreak/>
        <w:t>Блок измеряемых величин 005: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Среднее значение тока покоя в период последнего простоя (простои = время, в течение кот</w:t>
      </w: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.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</w:t>
      </w: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д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вигатель выкл.)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Среднии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ток покоя последнего простоя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Продолжительность последнего простоя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Продолжительность последнего цикла движения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006: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Длительность простоя с повышенным током покоя (ток покоя повышен, если ток выше 20 мА)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Энергобаланс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последнеи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поездки (-120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Ач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- 120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Ач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Состояние заряда АКБ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свободно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bookmarkStart w:id="0" w:name="_GoBack"/>
      <w:r w:rsidRPr="009171F3">
        <w:rPr>
          <w:rFonts w:ascii="Arial CYR" w:eastAsia="Times New Roman" w:hAnsi="Arial CYR" w:cs="Arial CYR"/>
          <w:b/>
          <w:color w:val="000000"/>
          <w:sz w:val="24"/>
          <w:szCs w:val="24"/>
          <w:lang w:eastAsia="ru-RU"/>
        </w:rPr>
        <w:t>Блок измеряемых величин 010:</w:t>
      </w:r>
    </w:p>
    <w:bookmarkEnd w:id="0"/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Номинальное напряжение генератора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DF-сигнал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Разъем генератора  - J644- блок управления системы управления электропитанием (соотв. норме / не соотв. норме)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Генератор (исправен, не исправен)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9171F3">
        <w:rPr>
          <w:rFonts w:ascii="Arial CYR" w:eastAsia="Times New Roman" w:hAnsi="Arial CYR" w:cs="Arial CYR"/>
          <w:b/>
          <w:bCs/>
          <w:color w:val="000000"/>
          <w:sz w:val="28"/>
          <w:szCs w:val="28"/>
          <w:lang w:eastAsia="ru-RU"/>
        </w:rPr>
        <w:t>Описание данных в J644 - блоке управления системы управления электропитанием: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В блоке управления системы управления электропитанием сохраняются так называемые данные журнала.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Данные журнала могут быть считаны в режиме Самодиагностики в &gt;Опрос данных эксплуатации&lt;.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Данные журнала содержат много информации о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бортовои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сети (напряжение АКБ, значения тока покоя, энергобалансе и т.п.). В частности сохраняется следующая информация: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1 (01XX): Данные напряжения холостого хода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2 (02XX): Данные тока покоя (значение, длительность)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Блок данных 3 (03ХX): Данные </w:t>
      </w: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критических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энергетическии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состоянии автомобиля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Блок данных 4 (04ХX): Данные </w:t>
      </w:r>
      <w:proofErr w:type="gram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заданных</w:t>
      </w:r>
      <w:proofErr w:type="gram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ступенеи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отключения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5 (05ХX): Данные 3 последних установленных АКБ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6 (04ХX): Энергобаланс при движении автомобиля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7 (07XX): Энергобаланс при нахождении автомобиля в неподвижном состоянии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Блок данных 18 (18XX): Данные программирования даты/времени в комбинации приборов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MS Sans Serif" w:eastAsia="Times New Roman" w:hAnsi="MS Sans Serif" w:cs="Times New Roman"/>
          <w:color w:val="000000"/>
          <w:sz w:val="24"/>
          <w:szCs w:val="24"/>
          <w:lang w:eastAsia="ru-RU"/>
        </w:rPr>
        <w:t> </w:t>
      </w:r>
    </w:p>
    <w:p w:rsidR="009171F3" w:rsidRPr="009171F3" w:rsidRDefault="009171F3" w:rsidP="009171F3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Другие данные не </w:t>
      </w:r>
      <w:proofErr w:type="spellStart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>релевантны</w:t>
      </w:r>
      <w:proofErr w:type="spellEnd"/>
      <w:r w:rsidRPr="009171F3">
        <w:rPr>
          <w:rFonts w:ascii="Arial CYR" w:eastAsia="Times New Roman" w:hAnsi="Arial CYR" w:cs="Arial CYR"/>
          <w:color w:val="000000"/>
          <w:sz w:val="24"/>
          <w:szCs w:val="24"/>
          <w:lang w:eastAsia="ru-RU"/>
        </w:rPr>
        <w:t xml:space="preserve"> для службы работы с клиентами.</w:t>
      </w:r>
    </w:p>
    <w:p w:rsidR="001A70EE" w:rsidRDefault="001A70EE"/>
    <w:sectPr w:rsidR="001A70EE" w:rsidSect="009171F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idisSymbol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1F3"/>
    <w:rsid w:val="001A70EE"/>
    <w:rsid w:val="0091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Кондратьев</dc:creator>
  <cp:lastModifiedBy>Игорь Кондратьев</cp:lastModifiedBy>
  <cp:revision>1</cp:revision>
  <cp:lastPrinted>2015-06-10T03:49:00Z</cp:lastPrinted>
  <dcterms:created xsi:type="dcterms:W3CDTF">2015-06-10T03:44:00Z</dcterms:created>
  <dcterms:modified xsi:type="dcterms:W3CDTF">2015-06-10T03:50:00Z</dcterms:modified>
</cp:coreProperties>
</file>